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7" w:rsidRPr="00E34FD5" w:rsidRDefault="00A66317" w:rsidP="00A66317">
      <w:pPr>
        <w:spacing w:after="120" w:line="240" w:lineRule="auto"/>
        <w:rPr>
          <w:b/>
          <w:i/>
          <w:sz w:val="28"/>
          <w:szCs w:val="28"/>
        </w:rPr>
      </w:pPr>
      <w:r w:rsidRPr="00E34FD5">
        <w:rPr>
          <w:b/>
          <w:i/>
          <w:sz w:val="28"/>
          <w:szCs w:val="28"/>
        </w:rPr>
        <w:t>30 апреля.</w:t>
      </w:r>
    </w:p>
    <w:p w:rsidR="00A66317" w:rsidRDefault="00A66317" w:rsidP="00A66317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E34FD5">
        <w:rPr>
          <w:b/>
          <w:i/>
          <w:sz w:val="28"/>
          <w:szCs w:val="28"/>
        </w:rPr>
        <w:t>В Тюменской области продолжается работа по совершенствованию системы подготовки спортивного резерва по лыжным гонкам и биатлону</w:t>
      </w:r>
    </w:p>
    <w:p w:rsidR="00A66317" w:rsidRPr="00E34FD5" w:rsidRDefault="00A66317" w:rsidP="00A66317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A66317" w:rsidRPr="00E34FD5" w:rsidRDefault="00A66317" w:rsidP="00A66317">
      <w:pPr>
        <w:spacing w:after="120" w:line="240" w:lineRule="auto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34FD5">
        <w:rPr>
          <w:sz w:val="28"/>
          <w:szCs w:val="28"/>
        </w:rPr>
        <w:t xml:space="preserve">В регионе осуществляет свою деятельность федеральная экспериментальная площадка по теме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центра». В </w:t>
      </w:r>
      <w:proofErr w:type="gramStart"/>
      <w:r w:rsidRPr="00E34FD5">
        <w:rPr>
          <w:sz w:val="28"/>
          <w:szCs w:val="28"/>
        </w:rPr>
        <w:t>рамках</w:t>
      </w:r>
      <w:proofErr w:type="gramEnd"/>
      <w:r w:rsidRPr="00E34FD5">
        <w:rPr>
          <w:sz w:val="28"/>
          <w:szCs w:val="28"/>
        </w:rPr>
        <w:t xml:space="preserve"> ФЭП Олимпийский Совет Тюменской области участвовал во всероссийском конкурсе на </w:t>
      </w:r>
      <w:r w:rsidRPr="00E34FD5">
        <w:rPr>
          <w:color w:val="000000"/>
          <w:sz w:val="28"/>
          <w:szCs w:val="28"/>
          <w:shd w:val="clear" w:color="auto" w:fill="FFFFFF"/>
        </w:rPr>
        <w:t xml:space="preserve">предоставление грантов в целях выполнения государственной программы Российской Федерации «Развитие физической культуры и спорта». Организация стала победителем с проектом «Воспитательный потенциал спортивной среды учреждений, реализующих программы спортивной подготовки по биатлону и лыжным гонкам». Проект реализуется совместно с ФГАОУ </w:t>
      </w:r>
      <w:proofErr w:type="gramStart"/>
      <w:r w:rsidRPr="00E34FD5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E34FD5">
        <w:rPr>
          <w:color w:val="000000"/>
          <w:sz w:val="28"/>
          <w:szCs w:val="28"/>
          <w:shd w:val="clear" w:color="auto" w:fill="FFFFFF"/>
        </w:rPr>
        <w:t xml:space="preserve"> «Тюменский государственный университет» и ГАУ ТО «ОСШОР Л.Н. Носковой».</w:t>
      </w:r>
    </w:p>
    <w:p w:rsidR="002A7048" w:rsidRDefault="002A7048"/>
    <w:sectPr w:rsidR="002A7048" w:rsidSect="002A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17"/>
    <w:rsid w:val="000F4AE8"/>
    <w:rsid w:val="00137B41"/>
    <w:rsid w:val="002A7048"/>
    <w:rsid w:val="007124A2"/>
    <w:rsid w:val="00A66317"/>
    <w:rsid w:val="00BE3263"/>
    <w:rsid w:val="00D26B6D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317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CPSR13</dc:creator>
  <cp:keywords/>
  <dc:description/>
  <cp:lastModifiedBy>CPSR13</cp:lastModifiedBy>
  <cp:revision>2</cp:revision>
  <dcterms:created xsi:type="dcterms:W3CDTF">2020-06-11T08:49:00Z</dcterms:created>
  <dcterms:modified xsi:type="dcterms:W3CDTF">2020-06-11T08:49:00Z</dcterms:modified>
</cp:coreProperties>
</file>